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ind w:left="0" w:firstLine="0"/>
        <w:rPr>
          <w:b w:val="1"/>
          <w:sz w:val="4"/>
          <w:szCs w:val="4"/>
        </w:rPr>
      </w:pPr>
      <w:r w:rsidDel="00000000" w:rsidR="00000000" w:rsidRPr="00000000">
        <w:rPr>
          <w:rtl w:val="0"/>
        </w:rPr>
      </w:r>
    </w:p>
    <w:tbl>
      <w:tblPr>
        <w:tblStyle w:val="Table1"/>
        <w:tblW w:w="10800.0" w:type="dxa"/>
        <w:jc w:val="left"/>
        <w:tblLayout w:type="fixed"/>
        <w:tblLook w:val="0600"/>
      </w:tblPr>
      <w:tblGrid>
        <w:gridCol w:w="3120"/>
        <w:gridCol w:w="7680"/>
        <w:tblGridChange w:id="0">
          <w:tblGrid>
            <w:gridCol w:w="3120"/>
            <w:gridCol w:w="7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spacing w:after="0" w:line="240" w:lineRule="auto"/>
              <w:ind w:left="90" w:firstLine="0"/>
              <w:jc w:val="center"/>
              <w:rPr>
                <w:b w:val="1"/>
              </w:rPr>
            </w:pPr>
            <w:r w:rsidDel="00000000" w:rsidR="00000000" w:rsidRPr="00000000">
              <w:rPr>
                <w:b w:val="1"/>
              </w:rPr>
              <w:drawing>
                <wp:inline distB="114300" distT="114300" distL="114300" distR="114300">
                  <wp:extent cx="1528763" cy="1489361"/>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528763" cy="1489361"/>
                          </a:xfrm>
                          <a:prstGeom prst="rect"/>
                          <a:ln/>
                        </pic:spPr>
                      </pic:pic>
                    </a:graphicData>
                  </a:graphic>
                </wp:inline>
              </w:drawing>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003">
            <w:pPr>
              <w:spacing w:after="0" w:line="240" w:lineRule="auto"/>
              <w:ind w:left="450" w:firstLine="0"/>
              <w:jc w:val="center"/>
              <w:rPr>
                <w:b w:val="1"/>
              </w:rPr>
            </w:pPr>
            <w:r w:rsidDel="00000000" w:rsidR="00000000" w:rsidRPr="00000000">
              <w:rPr>
                <w:b w:val="1"/>
                <w:rtl w:val="0"/>
              </w:rPr>
              <w:t xml:space="preserve">PETALUMA COUNCIL (PC) | SPRING 2025</w:t>
            </w:r>
          </w:p>
          <w:p w:rsidR="00000000" w:rsidDel="00000000" w:rsidP="00000000" w:rsidRDefault="00000000" w:rsidRPr="00000000" w14:paraId="00000004">
            <w:pPr>
              <w:spacing w:after="0" w:line="240" w:lineRule="auto"/>
              <w:ind w:left="450" w:firstLine="0"/>
              <w:jc w:val="center"/>
              <w:rPr/>
            </w:pPr>
            <w:r w:rsidDel="00000000" w:rsidR="00000000" w:rsidRPr="00000000">
              <w:rPr>
                <w:b w:val="1"/>
                <w:rtl w:val="0"/>
              </w:rPr>
              <w:t xml:space="preserve">SPECIAL MEETING: </w:t>
            </w:r>
            <w:r w:rsidDel="00000000" w:rsidR="00000000" w:rsidRPr="00000000">
              <w:rPr>
                <w:rtl w:val="0"/>
              </w:rPr>
              <w:t xml:space="preserve">Wednesday 4</w:t>
            </w:r>
            <w:r w:rsidDel="00000000" w:rsidR="00000000" w:rsidRPr="00000000">
              <w:rPr>
                <w:rtl w:val="0"/>
              </w:rPr>
              <w:t xml:space="preserve">:15 PM - 5:15 PM</w:t>
            </w:r>
          </w:p>
          <w:p w:rsidR="00000000" w:rsidDel="00000000" w:rsidP="00000000" w:rsidRDefault="00000000" w:rsidRPr="00000000" w14:paraId="00000005">
            <w:pPr>
              <w:spacing w:after="0" w:line="240" w:lineRule="auto"/>
              <w:ind w:left="450" w:firstLine="0"/>
              <w:jc w:val="center"/>
              <w:rPr>
                <w:b w:val="1"/>
              </w:rPr>
            </w:pPr>
            <w:r w:rsidDel="00000000" w:rsidR="00000000" w:rsidRPr="00000000">
              <w:rPr>
                <w:b w:val="1"/>
                <w:rtl w:val="0"/>
              </w:rPr>
              <w:t xml:space="preserve">DATE: </w:t>
            </w:r>
            <w:r w:rsidDel="00000000" w:rsidR="00000000" w:rsidRPr="00000000">
              <w:rPr>
                <w:rtl w:val="0"/>
              </w:rPr>
              <w:t xml:space="preserve">March 26th, 2025 | </w:t>
            </w:r>
            <w:r w:rsidDel="00000000" w:rsidR="00000000" w:rsidRPr="00000000">
              <w:rPr>
                <w:b w:val="1"/>
                <w:rtl w:val="0"/>
              </w:rPr>
              <w:t xml:space="preserve">AGENDA</w:t>
            </w:r>
            <w:r w:rsidDel="00000000" w:rsidR="00000000" w:rsidRPr="00000000">
              <w:rPr>
                <w:rtl w:val="0"/>
              </w:rPr>
              <w:t xml:space="preserve"> </w:t>
            </w:r>
            <w:r w:rsidDel="00000000" w:rsidR="00000000" w:rsidRPr="00000000">
              <w:rPr>
                <w:rtl w:val="0"/>
              </w:rPr>
              <w:t xml:space="preserve">#19</w:t>
            </w:r>
            <w:r w:rsidDel="00000000" w:rsidR="00000000" w:rsidRPr="00000000">
              <w:rPr>
                <w:rtl w:val="0"/>
              </w:rPr>
            </w:r>
          </w:p>
        </w:tc>
      </w:tr>
    </w:tbl>
    <w:p w:rsidR="00000000" w:rsidDel="00000000" w:rsidP="00000000" w:rsidRDefault="00000000" w:rsidRPr="00000000" w14:paraId="00000006">
      <w:pPr>
        <w:spacing w:after="0" w:line="240" w:lineRule="auto"/>
        <w:ind w:left="0" w:firstLine="0"/>
        <w:rPr/>
      </w:pPr>
      <w:r w:rsidDel="00000000" w:rsidR="00000000" w:rsidRPr="00000000">
        <w:rPr>
          <w:b w:val="1"/>
          <w:rtl w:val="0"/>
        </w:rPr>
        <w:t xml:space="preserve">MEETING LOCATION</w:t>
      </w:r>
      <w:r w:rsidDel="00000000" w:rsidR="00000000" w:rsidRPr="00000000">
        <w:rPr>
          <w:rtl w:val="0"/>
        </w:rPr>
      </w:r>
    </w:p>
    <w:p w:rsidR="00000000" w:rsidDel="00000000" w:rsidP="00000000" w:rsidRDefault="00000000" w:rsidRPr="00000000" w14:paraId="00000007">
      <w:pPr>
        <w:spacing w:after="0" w:line="240" w:lineRule="auto"/>
        <w:ind w:left="0" w:firstLine="0"/>
        <w:rPr/>
      </w:pPr>
      <w:r w:rsidDel="00000000" w:rsidR="00000000" w:rsidRPr="00000000">
        <w:rPr>
          <w:b w:val="1"/>
          <w:rtl w:val="0"/>
        </w:rPr>
        <w:t xml:space="preserve">ADDRESS: </w:t>
      </w:r>
      <w:hyperlink r:id="rId7">
        <w:r w:rsidDel="00000000" w:rsidR="00000000" w:rsidRPr="00000000">
          <w:rPr>
            <w:color w:val="1155cc"/>
            <w:u w:val="single"/>
            <w:rtl w:val="0"/>
          </w:rPr>
          <w:t xml:space="preserve">680 Sonoma Mountain Parkway, Petaluma, CA 94954</w:t>
        </w:r>
      </w:hyperlink>
      <w:r w:rsidDel="00000000" w:rsidR="00000000" w:rsidRPr="00000000">
        <w:rPr>
          <w:rtl w:val="0"/>
        </w:rPr>
      </w:r>
    </w:p>
    <w:p w:rsidR="00000000" w:rsidDel="00000000" w:rsidP="00000000" w:rsidRDefault="00000000" w:rsidRPr="00000000" w14:paraId="00000008">
      <w:pPr>
        <w:spacing w:after="0" w:line="240" w:lineRule="auto"/>
        <w:ind w:left="0" w:firstLine="0"/>
        <w:rPr/>
      </w:pPr>
      <w:r w:rsidDel="00000000" w:rsidR="00000000" w:rsidRPr="00000000">
        <w:rPr>
          <w:b w:val="1"/>
          <w:rtl w:val="0"/>
        </w:rPr>
        <w:t xml:space="preserve">DISTRICT:</w:t>
      </w:r>
      <w:r w:rsidDel="00000000" w:rsidR="00000000" w:rsidRPr="00000000">
        <w:rPr>
          <w:rtl w:val="0"/>
        </w:rPr>
        <w:t xml:space="preserve"> Sonoma County Junior College District </w:t>
      </w:r>
      <w:r w:rsidDel="00000000" w:rsidR="00000000" w:rsidRPr="00000000">
        <w:rPr>
          <w:b w:val="1"/>
          <w:rtl w:val="0"/>
        </w:rPr>
        <w:t xml:space="preserve">COLLEGE:</w:t>
      </w:r>
      <w:r w:rsidDel="00000000" w:rsidR="00000000" w:rsidRPr="00000000">
        <w:rPr>
          <w:rtl w:val="0"/>
        </w:rPr>
        <w:t xml:space="preserve"> </w:t>
      </w:r>
      <w:hyperlink r:id="rId8">
        <w:r w:rsidDel="00000000" w:rsidR="00000000" w:rsidRPr="00000000">
          <w:rPr>
            <w:color w:val="1155cc"/>
            <w:u w:val="single"/>
            <w:rtl w:val="0"/>
          </w:rPr>
          <w:t xml:space="preserve">Santa Rosa Junior College</w:t>
        </w:r>
      </w:hyperlink>
      <w:r w:rsidDel="00000000" w:rsidR="00000000" w:rsidRPr="00000000">
        <w:rPr>
          <w:rtl w:val="0"/>
        </w:rPr>
        <w:t xml:space="preserve"> (SRJC) </w:t>
      </w:r>
    </w:p>
    <w:p w:rsidR="00000000" w:rsidDel="00000000" w:rsidP="00000000" w:rsidRDefault="00000000" w:rsidRPr="00000000" w14:paraId="00000009">
      <w:pPr>
        <w:spacing w:after="0" w:line="240" w:lineRule="auto"/>
        <w:ind w:left="0" w:firstLine="0"/>
        <w:rPr>
          <w:b w:val="1"/>
        </w:rPr>
      </w:pPr>
      <w:r w:rsidDel="00000000" w:rsidR="00000000" w:rsidRPr="00000000">
        <w:rPr>
          <w:b w:val="1"/>
          <w:rtl w:val="0"/>
        </w:rPr>
        <w:t xml:space="preserve">CAMPUS:</w:t>
      </w:r>
      <w:r w:rsidDel="00000000" w:rsidR="00000000" w:rsidRPr="00000000">
        <w:rPr>
          <w:rtl w:val="0"/>
        </w:rPr>
        <w:t xml:space="preserve"> </w:t>
      </w:r>
      <w:hyperlink r:id="rId9">
        <w:r w:rsidDel="00000000" w:rsidR="00000000" w:rsidRPr="00000000">
          <w:rPr>
            <w:color w:val="1155cc"/>
            <w:u w:val="single"/>
            <w:rtl w:val="0"/>
          </w:rPr>
          <w:t xml:space="preserve">Petaluma</w:t>
        </w:r>
      </w:hyperlink>
      <w:r w:rsidDel="00000000" w:rsidR="00000000" w:rsidRPr="00000000">
        <w:rPr>
          <w:b w:val="1"/>
          <w:rtl w:val="0"/>
        </w:rPr>
        <w:t xml:space="preserve"> </w:t>
      </w:r>
      <w:r w:rsidDel="00000000" w:rsidR="00000000" w:rsidRPr="00000000">
        <w:rPr>
          <w:b w:val="1"/>
          <w:rtl w:val="0"/>
        </w:rPr>
        <w:t xml:space="preserve">BUILDING: </w:t>
      </w:r>
      <w:r w:rsidDel="00000000" w:rsidR="00000000" w:rsidRPr="00000000">
        <w:rPr>
          <w:rtl w:val="0"/>
        </w:rPr>
        <w:t xml:space="preserve">Mike Smith Hall </w:t>
      </w:r>
      <w:r w:rsidDel="00000000" w:rsidR="00000000" w:rsidRPr="00000000">
        <w:rPr>
          <w:b w:val="1"/>
          <w:rtl w:val="0"/>
        </w:rPr>
        <w:t xml:space="preserve">ROOM:</w:t>
      </w:r>
      <w:r w:rsidDel="00000000" w:rsidR="00000000" w:rsidRPr="00000000">
        <w:rPr>
          <w:rtl w:val="0"/>
        </w:rPr>
        <w:t xml:space="preserve"> #101</w:t>
      </w:r>
      <w:r w:rsidDel="00000000" w:rsidR="00000000" w:rsidRPr="00000000">
        <w:rPr>
          <w:rtl w:val="0"/>
        </w:rPr>
      </w:r>
    </w:p>
    <w:p w:rsidR="00000000" w:rsidDel="00000000" w:rsidP="00000000" w:rsidRDefault="00000000" w:rsidRPr="00000000" w14:paraId="0000000A">
      <w:pPr>
        <w:spacing w:after="0" w:line="240" w:lineRule="auto"/>
        <w:ind w:left="0" w:firstLine="0"/>
        <w:rPr>
          <w:b w:val="1"/>
        </w:rPr>
      </w:pPr>
      <w:r w:rsidDel="00000000" w:rsidR="00000000" w:rsidRPr="00000000">
        <w:rPr>
          <w:b w:val="1"/>
          <w:rtl w:val="0"/>
        </w:rPr>
        <w:t xml:space="preserve">ZOOM: </w:t>
      </w:r>
      <w:hyperlink r:id="rId10">
        <w:r w:rsidDel="00000000" w:rsidR="00000000" w:rsidRPr="00000000">
          <w:rPr>
            <w:rFonts w:ascii="Arial" w:cs="Arial" w:eastAsia="Arial" w:hAnsi="Arial"/>
            <w:color w:val="1155cc"/>
            <w:sz w:val="21"/>
            <w:szCs w:val="21"/>
            <w:highlight w:val="white"/>
            <w:u w:val="single"/>
            <w:rtl w:val="0"/>
          </w:rPr>
          <w:t xml:space="preserve">https://santarosa-edu.zoom.us/j/88516419729</w:t>
        </w:r>
      </w:hyperlink>
      <w:r w:rsidDel="00000000" w:rsidR="00000000" w:rsidRPr="00000000">
        <w:rPr>
          <w:rtl w:val="0"/>
        </w:rPr>
      </w:r>
    </w:p>
    <w:p w:rsidR="00000000" w:rsidDel="00000000" w:rsidP="00000000" w:rsidRDefault="00000000" w:rsidRPr="00000000" w14:paraId="0000000B">
      <w:pPr>
        <w:spacing w:after="0" w:line="24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spacing w:after="0" w:line="240" w:lineRule="auto"/>
        <w:rPr>
          <w:b w:val="1"/>
        </w:rPr>
      </w:pPr>
      <w:r w:rsidDel="00000000" w:rsidR="00000000" w:rsidRPr="00000000">
        <w:rPr>
          <w:b w:val="1"/>
          <w:rtl w:val="0"/>
        </w:rPr>
        <w:t xml:space="preserve">ACCESSIBILITY/ACCOMMODATIONS</w:t>
      </w:r>
    </w:p>
    <w:p w:rsidR="00000000" w:rsidDel="00000000" w:rsidP="00000000" w:rsidRDefault="00000000" w:rsidRPr="00000000" w14:paraId="0000000D">
      <w:pPr>
        <w:numPr>
          <w:ilvl w:val="0"/>
          <w:numId w:val="3"/>
        </w:numPr>
        <w:spacing w:after="0" w:line="240" w:lineRule="auto"/>
        <w:ind w:left="720" w:hanging="360"/>
        <w:rPr>
          <w:u w:val="none"/>
        </w:rPr>
      </w:pPr>
      <w:r w:rsidDel="00000000" w:rsidR="00000000" w:rsidRPr="00000000">
        <w:rPr>
          <w:b w:val="1"/>
          <w:rtl w:val="0"/>
        </w:rPr>
        <w:t xml:space="preserve">AGENDAS &amp; INFORMATION:</w:t>
      </w:r>
      <w:r w:rsidDel="00000000" w:rsidR="00000000" w:rsidRPr="00000000">
        <w:rPr>
          <w:rtl w:val="0"/>
        </w:rPr>
        <w:t xml:space="preserve"> </w:t>
      </w:r>
      <w:hyperlink r:id="rId11">
        <w:r w:rsidDel="00000000" w:rsidR="00000000" w:rsidRPr="00000000">
          <w:rPr>
            <w:color w:val="1155cc"/>
            <w:u w:val="single"/>
            <w:rtl w:val="0"/>
          </w:rPr>
          <w:t xml:space="preserve">https://petaluma.santarosa.edu/petaluma-council</w:t>
        </w:r>
      </w:hyperlink>
      <w:r w:rsidDel="00000000" w:rsidR="00000000" w:rsidRPr="00000000">
        <w:rPr>
          <w:rtl w:val="0"/>
        </w:rPr>
      </w:r>
    </w:p>
    <w:p w:rsidR="00000000" w:rsidDel="00000000" w:rsidP="00000000" w:rsidRDefault="00000000" w:rsidRPr="00000000" w14:paraId="0000000E">
      <w:pPr>
        <w:numPr>
          <w:ilvl w:val="0"/>
          <w:numId w:val="3"/>
        </w:numPr>
        <w:spacing w:after="0" w:line="240" w:lineRule="auto"/>
        <w:ind w:left="720" w:hanging="360"/>
        <w:rPr>
          <w:u w:val="none"/>
        </w:rPr>
      </w:pPr>
      <w:r w:rsidDel="00000000" w:rsidR="00000000" w:rsidRPr="00000000">
        <w:rPr>
          <w:b w:val="1"/>
          <w:rtl w:val="0"/>
        </w:rPr>
        <w:t xml:space="preserve">CONTACT: </w:t>
      </w:r>
      <w:r w:rsidDel="00000000" w:rsidR="00000000" w:rsidRPr="00000000">
        <w:rPr>
          <w:rtl w:val="0"/>
        </w:rPr>
        <w:t xml:space="preserve"> </w:t>
      </w:r>
      <w:hyperlink r:id="rId12">
        <w:r w:rsidDel="00000000" w:rsidR="00000000" w:rsidRPr="00000000">
          <w:rPr>
            <w:color w:val="1155cc"/>
            <w:u w:val="single"/>
            <w:rtl w:val="0"/>
          </w:rPr>
          <w:t xml:space="preserve">Student Life &amp; Cultural Programs Office</w:t>
        </w:r>
      </w:hyperlink>
      <w:r w:rsidDel="00000000" w:rsidR="00000000" w:rsidRPr="00000000">
        <w:rPr>
          <w:rtl w:val="0"/>
        </w:rPr>
        <w:t xml:space="preserve"> </w:t>
      </w:r>
      <w:r w:rsidDel="00000000" w:rsidR="00000000" w:rsidRPr="00000000">
        <w:rPr>
          <w:b w:val="1"/>
          <w:rtl w:val="0"/>
        </w:rPr>
        <w:t xml:space="preserve">PHONE: </w:t>
      </w:r>
      <w:hyperlink r:id="rId13">
        <w:r w:rsidDel="00000000" w:rsidR="00000000" w:rsidRPr="00000000">
          <w:rPr>
            <w:color w:val="1155cc"/>
            <w:u w:val="single"/>
            <w:rtl w:val="0"/>
          </w:rPr>
          <w:t xml:space="preserve">(707) 527-4424</w:t>
        </w:r>
      </w:hyperlink>
      <w:r w:rsidDel="00000000" w:rsidR="00000000" w:rsidRPr="00000000">
        <w:rPr>
          <w:rtl w:val="0"/>
        </w:rPr>
      </w:r>
    </w:p>
    <w:p w:rsidR="00000000" w:rsidDel="00000000" w:rsidP="00000000" w:rsidRDefault="00000000" w:rsidRPr="00000000" w14:paraId="0000000F">
      <w:pPr>
        <w:keepLines w:val="0"/>
        <w:spacing w:after="0" w:before="0" w:line="240" w:lineRule="auto"/>
        <w:rPr>
          <w:b w:val="1"/>
        </w:rPr>
      </w:pPr>
      <w:bookmarkStart w:colFirst="0" w:colLast="0" w:name="_xnaw2gvw8ie5" w:id="0"/>
      <w:bookmarkEnd w:id="0"/>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keepLines w:val="0"/>
        <w:spacing w:after="0" w:before="0" w:line="240" w:lineRule="auto"/>
        <w:rPr>
          <w:b w:val="1"/>
        </w:rPr>
      </w:pPr>
      <w:r w:rsidDel="00000000" w:rsidR="00000000" w:rsidRPr="00000000">
        <w:rPr>
          <w:b w:val="1"/>
          <w:rtl w:val="0"/>
        </w:rPr>
        <w:t xml:space="preserve">ADVISORS</w:t>
      </w:r>
    </w:p>
    <w:p w:rsidR="00000000" w:rsidDel="00000000" w:rsidP="00000000" w:rsidRDefault="00000000" w:rsidRPr="00000000" w14:paraId="00000011">
      <w:pPr>
        <w:keepLines w:val="0"/>
        <w:numPr>
          <w:ilvl w:val="0"/>
          <w:numId w:val="1"/>
        </w:numPr>
        <w:tabs>
          <w:tab w:val="left" w:leader="none" w:pos="7740"/>
          <w:tab w:val="left" w:leader="none" w:pos="4140"/>
          <w:tab w:val="left" w:leader="none" w:pos="4140"/>
          <w:tab w:val="left" w:leader="none" w:pos="2520"/>
        </w:tabs>
        <w:spacing w:after="0" w:before="0" w:line="240" w:lineRule="auto"/>
        <w:ind w:left="720" w:hanging="360"/>
        <w:rPr>
          <w:u w:val="none"/>
        </w:rPr>
      </w:pPr>
      <w:r w:rsidDel="00000000" w:rsidR="00000000" w:rsidRPr="00000000">
        <w:rPr>
          <w:b w:val="1"/>
          <w:rtl w:val="0"/>
        </w:rPr>
        <w:t xml:space="preserve">ADVISOR </w:t>
        <w:tab/>
        <w:t xml:space="preserve">| </w:t>
      </w:r>
      <w:r w:rsidDel="00000000" w:rsidR="00000000" w:rsidRPr="00000000">
        <w:rPr>
          <w:rtl w:val="0"/>
        </w:rPr>
        <w:t xml:space="preserve">Corrina Wells </w:t>
        <w:tab/>
      </w:r>
      <w:r w:rsidDel="00000000" w:rsidR="00000000" w:rsidRPr="00000000">
        <w:rPr>
          <w:b w:val="1"/>
          <w:rtl w:val="0"/>
        </w:rPr>
        <w:t xml:space="preserve">EMAIL: </w:t>
      </w:r>
      <w:hyperlink r:id="rId14">
        <w:r w:rsidDel="00000000" w:rsidR="00000000" w:rsidRPr="00000000">
          <w:rPr>
            <w:color w:val="1155cc"/>
            <w:u w:val="single"/>
            <w:rtl w:val="0"/>
          </w:rPr>
          <w:t xml:space="preserve">cwells@santarosa.edu</w:t>
        </w:r>
      </w:hyperlink>
      <w:r w:rsidDel="00000000" w:rsidR="00000000" w:rsidRPr="00000000">
        <w:rPr>
          <w:rtl w:val="0"/>
        </w:rPr>
        <w:t xml:space="preserve"> </w:t>
      </w:r>
      <w:r w:rsidDel="00000000" w:rsidR="00000000" w:rsidRPr="00000000">
        <w:rPr>
          <w:color w:val="0000ff"/>
          <w:rtl w:val="0"/>
        </w:rPr>
        <w:tab/>
      </w:r>
      <w:r w:rsidDel="00000000" w:rsidR="00000000" w:rsidRPr="00000000">
        <w:rPr>
          <w:b w:val="1"/>
          <w:rtl w:val="0"/>
        </w:rPr>
        <w:t xml:space="preserve">OFFICE PHONE:</w:t>
      </w:r>
      <w:r w:rsidDel="00000000" w:rsidR="00000000" w:rsidRPr="00000000">
        <w:rPr>
          <w:rtl w:val="0"/>
        </w:rPr>
        <w:t xml:space="preserve"> </w:t>
      </w:r>
      <w:hyperlink r:id="rId15">
        <w:r w:rsidDel="00000000" w:rsidR="00000000" w:rsidRPr="00000000">
          <w:rPr>
            <w:color w:val="1155cc"/>
            <w:u w:val="single"/>
            <w:rtl w:val="0"/>
          </w:rPr>
          <w:t xml:space="preserve">(707) 522-2602</w:t>
        </w:r>
      </w:hyperlink>
      <w:r w:rsidDel="00000000" w:rsidR="00000000" w:rsidRPr="00000000">
        <w:rPr>
          <w:rtl w:val="0"/>
        </w:rPr>
      </w:r>
    </w:p>
    <w:p w:rsidR="00000000" w:rsidDel="00000000" w:rsidP="00000000" w:rsidRDefault="00000000" w:rsidRPr="00000000" w14:paraId="00000012">
      <w:pPr>
        <w:keepLines w:val="0"/>
        <w:numPr>
          <w:ilvl w:val="0"/>
          <w:numId w:val="1"/>
        </w:numPr>
        <w:tabs>
          <w:tab w:val="left" w:leader="none" w:pos="7740"/>
          <w:tab w:val="left" w:leader="none" w:pos="4140"/>
          <w:tab w:val="left" w:leader="none" w:pos="2520"/>
        </w:tabs>
        <w:spacing w:after="0" w:before="0" w:line="240" w:lineRule="auto"/>
        <w:ind w:left="720" w:hanging="360"/>
        <w:rPr>
          <w:u w:val="none"/>
        </w:rPr>
      </w:pPr>
      <w:r w:rsidDel="00000000" w:rsidR="00000000" w:rsidRPr="00000000">
        <w:rPr>
          <w:b w:val="1"/>
          <w:rtl w:val="0"/>
        </w:rPr>
        <w:t xml:space="preserve">FINANCE ADVISOR </w:t>
        <w:tab/>
        <w:t xml:space="preserve">| </w:t>
      </w:r>
      <w:r w:rsidDel="00000000" w:rsidR="00000000" w:rsidRPr="00000000">
        <w:rPr>
          <w:rtl w:val="0"/>
        </w:rPr>
        <w:t xml:space="preserve">Melissa Cowan</w:t>
      </w:r>
      <w:r w:rsidDel="00000000" w:rsidR="00000000" w:rsidRPr="00000000">
        <w:rPr>
          <w:b w:val="1"/>
          <w:rtl w:val="0"/>
        </w:rPr>
        <w:t xml:space="preserve"> </w:t>
        <w:tab/>
        <w:t xml:space="preserve">EMAIL: </w:t>
      </w:r>
      <w:hyperlink r:id="rId16">
        <w:r w:rsidDel="00000000" w:rsidR="00000000" w:rsidRPr="00000000">
          <w:rPr>
            <w:color w:val="1155cc"/>
            <w:u w:val="single"/>
            <w:rtl w:val="0"/>
          </w:rPr>
          <w:t xml:space="preserve">clubaccounts@santarosa.edu</w:t>
        </w:r>
      </w:hyperlink>
      <w:r w:rsidDel="00000000" w:rsidR="00000000" w:rsidRPr="00000000">
        <w:rPr>
          <w:color w:val="0000ff"/>
          <w:rtl w:val="0"/>
        </w:rPr>
        <w:t xml:space="preserve"> </w:t>
        <w:tab/>
      </w:r>
      <w:r w:rsidDel="00000000" w:rsidR="00000000" w:rsidRPr="00000000">
        <w:rPr>
          <w:b w:val="1"/>
          <w:rtl w:val="0"/>
        </w:rPr>
        <w:t xml:space="preserve">OFFICE PHONE: </w:t>
      </w:r>
      <w:hyperlink r:id="rId17">
        <w:r w:rsidDel="00000000" w:rsidR="00000000" w:rsidRPr="00000000">
          <w:rPr>
            <w:color w:val="1155cc"/>
            <w:u w:val="single"/>
            <w:rtl w:val="0"/>
          </w:rPr>
          <w:t xml:space="preserve">(707) 524-1808</w:t>
        </w:r>
      </w:hyperlink>
      <w:r w:rsidDel="00000000" w:rsidR="00000000" w:rsidRPr="00000000">
        <w:rPr>
          <w:rtl w:val="0"/>
        </w:rPr>
      </w:r>
    </w:p>
    <w:p w:rsidR="00000000" w:rsidDel="00000000" w:rsidP="00000000" w:rsidRDefault="00000000" w:rsidRPr="00000000" w14:paraId="00000013">
      <w:pPr>
        <w:spacing w:after="0" w:line="24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spacing w:after="0" w:line="240" w:lineRule="auto"/>
        <w:rPr/>
      </w:pPr>
      <w:r w:rsidDel="00000000" w:rsidR="00000000" w:rsidRPr="00000000">
        <w:rPr>
          <w:b w:val="1"/>
          <w:rtl w:val="0"/>
        </w:rPr>
        <w:t xml:space="preserve">LAND ACKNOWLEDGEMENT</w:t>
      </w:r>
      <w:r w:rsidDel="00000000" w:rsidR="00000000" w:rsidRPr="00000000">
        <w:rPr>
          <w:rtl w:val="0"/>
        </w:rPr>
        <w:br w:type="textWrapping"/>
      </w:r>
      <w:r w:rsidDel="00000000" w:rsidR="00000000" w:rsidRPr="00000000">
        <w:rPr>
          <w:i w:val="1"/>
          <w:sz w:val="18"/>
          <w:szCs w:val="18"/>
          <w:rtl w:val="0"/>
        </w:rPr>
        <w:t xml:space="preserve">We acknowledge that we gather at Santa Rosa Junior College on the territorial traditional land of the Pomo People in Santa Rosa and the Coast Miwok People in Petaluma, past and present, and honor with gratitude the land itself and the people who have stewarded it throughout the generations. This land acknowledgement calls us to commit to continuing to learn how to be better stewards of the land we inhabit. We recognize that every member of the Santa Rosa Junior College community has benefitted, and continues to benefit, from the use and occupation of this land since the institution’s founding in 1918. Consistent with our values of community and diversity, we have a responsibility to acknowledge and make visible the colleges’ relationship to Native peoples. By offering this Land Acknowledgement, we affirm Indigenous sovereignty and will work to hold Santa Rosa Junior College more accountable to the needs of American Indian and Indigenous peoples.</w:t>
      </w:r>
      <w:r w:rsidDel="00000000" w:rsidR="00000000" w:rsidRPr="00000000">
        <w:rPr>
          <w:rtl w:val="0"/>
        </w:rPr>
      </w:r>
    </w:p>
    <w:p w:rsidR="00000000" w:rsidDel="00000000" w:rsidP="00000000" w:rsidRDefault="00000000" w:rsidRPr="00000000" w14:paraId="00000015">
      <w:pPr>
        <w:spacing w:after="0" w:lin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spacing w:after="0" w:line="240" w:lineRule="auto"/>
        <w:ind w:left="720" w:firstLine="0"/>
        <w:rPr>
          <w:b w:val="1"/>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mallCaps w:val="0"/>
          <w:strike w:val="0"/>
          <w:color w:val="000000"/>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CALL TO ORDER &amp; </w:t>
      </w:r>
      <w:r w:rsidDel="00000000" w:rsidR="00000000" w:rsidRPr="00000000">
        <w:rPr>
          <w:b w:val="1"/>
          <w:rtl w:val="0"/>
        </w:rPr>
        <w:t xml:space="preserve">ROLL CALL</w:t>
      </w:r>
      <w:r w:rsidDel="00000000" w:rsidR="00000000" w:rsidRPr="00000000">
        <w:rPr>
          <w:b w:val="1"/>
          <w:rtl w:val="0"/>
        </w:rPr>
        <w:t xml:space="preserve">:</w:t>
      </w:r>
      <w:r w:rsidDel="00000000" w:rsidR="00000000" w:rsidRPr="00000000">
        <w:rPr>
          <w:b w:val="1"/>
          <w:rtl w:val="0"/>
        </w:rPr>
        <w:t xml:space="preserve"> </w:t>
        <w:br w:type="textWrapping"/>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START TIME:</w:t>
        <w:br w:type="textWrapping"/>
      </w:r>
      <w:r w:rsidDel="00000000" w:rsidR="00000000" w:rsidRPr="00000000">
        <w:rPr>
          <w:rtl w:val="0"/>
        </w:rPr>
      </w:r>
    </w:p>
    <w:tbl>
      <w:tblPr>
        <w:tblStyle w:val="Table2"/>
        <w:tblW w:w="10470.0" w:type="dxa"/>
        <w:jc w:val="left"/>
        <w:tblInd w:w="3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25"/>
        <w:gridCol w:w="2955"/>
        <w:gridCol w:w="3090"/>
        <w:tblGridChange w:id="0">
          <w:tblGrid>
            <w:gridCol w:w="4425"/>
            <w:gridCol w:w="2955"/>
            <w:gridCol w:w="3090"/>
          </w:tblGrid>
        </w:tblGridChange>
      </w:tblGrid>
      <w:tr>
        <w:trPr>
          <w:cantSplit w:val="1"/>
          <w:trHeight w:val="283.55468749999994" w:hRule="atLeast"/>
          <w:tblHeader w:val="0"/>
        </w:trPr>
        <w:tc>
          <w:tcPr>
            <w:shd w:fill="d9d9d9" w:val="clear"/>
            <w:tcMar>
              <w:top w:w="43.2" w:type="dxa"/>
              <w:left w:w="43.2" w:type="dxa"/>
              <w:bottom w:w="43.2" w:type="dxa"/>
              <w:right w:w="43.2" w:type="dxa"/>
            </w:tcMar>
            <w:vAlign w:val="top"/>
          </w:tcPr>
          <w:p w:rsidR="00000000" w:rsidDel="00000000" w:rsidP="00000000" w:rsidRDefault="00000000" w:rsidRPr="00000000" w14:paraId="00000018">
            <w:pPr>
              <w:widowControl w:val="0"/>
              <w:spacing w:after="0" w:line="240" w:lineRule="auto"/>
              <w:jc w:val="center"/>
              <w:rPr>
                <w:b w:val="1"/>
              </w:rPr>
            </w:pPr>
            <w:r w:rsidDel="00000000" w:rsidR="00000000" w:rsidRPr="00000000">
              <w:rPr>
                <w:b w:val="1"/>
                <w:rtl w:val="0"/>
              </w:rPr>
              <w:t xml:space="preserve">OFFICER</w:t>
            </w:r>
          </w:p>
        </w:tc>
        <w:tc>
          <w:tcPr>
            <w:shd w:fill="d9d9d9" w:val="clear"/>
            <w:tcMar>
              <w:top w:w="43.2" w:type="dxa"/>
              <w:left w:w="43.2" w:type="dxa"/>
              <w:bottom w:w="43.2" w:type="dxa"/>
              <w:right w:w="43.2" w:type="dxa"/>
            </w:tcMar>
            <w:vAlign w:val="top"/>
          </w:tcPr>
          <w:p w:rsidR="00000000" w:rsidDel="00000000" w:rsidP="00000000" w:rsidRDefault="00000000" w:rsidRPr="00000000" w14:paraId="00000019">
            <w:pPr>
              <w:widowControl w:val="0"/>
              <w:spacing w:after="0" w:line="240" w:lineRule="auto"/>
              <w:jc w:val="center"/>
              <w:rPr>
                <w:b w:val="1"/>
              </w:rPr>
            </w:pPr>
            <w:r w:rsidDel="00000000" w:rsidR="00000000" w:rsidRPr="00000000">
              <w:rPr>
                <w:b w:val="1"/>
                <w:rtl w:val="0"/>
              </w:rPr>
              <w:t xml:space="preserve">NAME</w:t>
            </w:r>
          </w:p>
        </w:tc>
        <w:tc>
          <w:tcPr>
            <w:shd w:fill="d9d9d9" w:val="clear"/>
            <w:tcMar>
              <w:top w:w="43.2" w:type="dxa"/>
              <w:left w:w="43.2" w:type="dxa"/>
              <w:bottom w:w="43.2" w:type="dxa"/>
              <w:right w:w="43.2" w:type="dxa"/>
            </w:tcMar>
            <w:vAlign w:val="top"/>
          </w:tcPr>
          <w:p w:rsidR="00000000" w:rsidDel="00000000" w:rsidP="00000000" w:rsidRDefault="00000000" w:rsidRPr="00000000" w14:paraId="0000001A">
            <w:pPr>
              <w:widowControl w:val="0"/>
              <w:spacing w:after="0" w:line="240" w:lineRule="auto"/>
              <w:jc w:val="center"/>
              <w:rPr>
                <w:b w:val="1"/>
              </w:rPr>
            </w:pPr>
            <w:r w:rsidDel="00000000" w:rsidR="00000000" w:rsidRPr="00000000">
              <w:rPr>
                <w:b w:val="1"/>
                <w:rtl w:val="0"/>
              </w:rPr>
              <w:t xml:space="preserve">ATTENDANCE</w:t>
            </w:r>
          </w:p>
        </w:tc>
      </w:tr>
      <w:tr>
        <w:trPr>
          <w:cantSplit w:val="1"/>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1B">
            <w:pPr>
              <w:widowControl w:val="0"/>
              <w:spacing w:after="0" w:line="240" w:lineRule="auto"/>
              <w:rPr/>
            </w:pPr>
            <w:r w:rsidDel="00000000" w:rsidR="00000000" w:rsidRPr="00000000">
              <w:rPr>
                <w:rtl w:val="0"/>
              </w:rPr>
              <w:t xml:space="preserve">Vice President of Clubs - Petaluma</w:t>
            </w:r>
          </w:p>
        </w:tc>
        <w:tc>
          <w:tcPr>
            <w:shd w:fill="auto" w:val="clear"/>
            <w:tcMar>
              <w:top w:w="43.2" w:type="dxa"/>
              <w:left w:w="43.2" w:type="dxa"/>
              <w:bottom w:w="43.2" w:type="dxa"/>
              <w:right w:w="43.2" w:type="dxa"/>
            </w:tcMar>
            <w:vAlign w:val="top"/>
          </w:tcPr>
          <w:p w:rsidR="00000000" w:rsidDel="00000000" w:rsidP="00000000" w:rsidRDefault="00000000" w:rsidRPr="00000000" w14:paraId="0000001C">
            <w:pPr>
              <w:widowControl w:val="0"/>
              <w:spacing w:after="0" w:line="240" w:lineRule="auto"/>
              <w:rPr/>
            </w:pPr>
            <w:r w:rsidDel="00000000" w:rsidR="00000000" w:rsidRPr="00000000">
              <w:rPr>
                <w:rtl w:val="0"/>
              </w:rPr>
              <w:t xml:space="preserve">Amy Quintas</w:t>
            </w: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1D">
            <w:pPr>
              <w:widowControl w:val="0"/>
              <w:spacing w:after="0" w:line="240" w:lineRule="auto"/>
              <w:rPr/>
            </w:pPr>
            <w:r w:rsidDel="00000000" w:rsidR="00000000" w:rsidRPr="00000000">
              <w:rPr>
                <w:rtl w:val="0"/>
              </w:rPr>
            </w:r>
          </w:p>
        </w:tc>
      </w:tr>
      <w:tr>
        <w:trPr>
          <w:cantSplit w:val="1"/>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1E">
            <w:pPr>
              <w:widowControl w:val="0"/>
              <w:spacing w:after="0" w:line="240" w:lineRule="auto"/>
              <w:rPr/>
            </w:pPr>
            <w:r w:rsidDel="00000000" w:rsidR="00000000" w:rsidRPr="00000000">
              <w:rPr>
                <w:rtl w:val="0"/>
              </w:rPr>
              <w:t xml:space="preserve">Vice President of Student Life  - Petaluma</w:t>
            </w:r>
          </w:p>
        </w:tc>
        <w:tc>
          <w:tcPr>
            <w:shd w:fill="auto" w:val="clear"/>
            <w:tcMar>
              <w:top w:w="43.2" w:type="dxa"/>
              <w:left w:w="43.2" w:type="dxa"/>
              <w:bottom w:w="43.2" w:type="dxa"/>
              <w:right w:w="43.2" w:type="dxa"/>
            </w:tcMar>
            <w:vAlign w:val="top"/>
          </w:tcPr>
          <w:p w:rsidR="00000000" w:rsidDel="00000000" w:rsidP="00000000" w:rsidRDefault="00000000" w:rsidRPr="00000000" w14:paraId="0000001F">
            <w:pPr>
              <w:widowControl w:val="0"/>
              <w:spacing w:after="0" w:line="240" w:lineRule="auto"/>
              <w:rPr/>
            </w:pPr>
            <w:r w:rsidDel="00000000" w:rsidR="00000000" w:rsidRPr="00000000">
              <w:rPr>
                <w:rtl w:val="0"/>
              </w:rPr>
              <w:t xml:space="preserve">Matthew Coronado </w:t>
            </w:r>
          </w:p>
        </w:tc>
        <w:tc>
          <w:tcPr>
            <w:shd w:fill="auto" w:val="clear"/>
            <w:tcMar>
              <w:top w:w="43.2" w:type="dxa"/>
              <w:left w:w="43.2" w:type="dxa"/>
              <w:bottom w:w="43.2" w:type="dxa"/>
              <w:right w:w="43.2" w:type="dxa"/>
            </w:tcMar>
            <w:vAlign w:val="top"/>
          </w:tcPr>
          <w:p w:rsidR="00000000" w:rsidDel="00000000" w:rsidP="00000000" w:rsidRDefault="00000000" w:rsidRPr="00000000" w14:paraId="00000020">
            <w:pPr>
              <w:widowControl w:val="0"/>
              <w:spacing w:after="0" w:line="240" w:lineRule="auto"/>
              <w:rPr/>
            </w:pPr>
            <w:r w:rsidDel="00000000" w:rsidR="00000000" w:rsidRPr="00000000">
              <w:rPr>
                <w:rtl w:val="0"/>
              </w:rPr>
            </w:r>
          </w:p>
        </w:tc>
      </w:tr>
      <w:tr>
        <w:trPr>
          <w:cantSplit w:val="1"/>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21">
            <w:pPr>
              <w:widowControl w:val="0"/>
              <w:spacing w:after="0" w:line="240" w:lineRule="auto"/>
              <w:rPr/>
            </w:pPr>
            <w:r w:rsidDel="00000000" w:rsidR="00000000" w:rsidRPr="00000000">
              <w:rPr>
                <w:rtl w:val="0"/>
              </w:rPr>
              <w:t xml:space="preserve">Vice President of Marketing - Petaluma</w:t>
            </w:r>
          </w:p>
        </w:tc>
        <w:tc>
          <w:tcPr>
            <w:shd w:fill="auto" w:val="clear"/>
            <w:tcMar>
              <w:top w:w="43.2" w:type="dxa"/>
              <w:left w:w="43.2" w:type="dxa"/>
              <w:bottom w:w="43.2" w:type="dxa"/>
              <w:right w:w="43.2" w:type="dxa"/>
            </w:tcMar>
            <w:vAlign w:val="top"/>
          </w:tcPr>
          <w:p w:rsidR="00000000" w:rsidDel="00000000" w:rsidP="00000000" w:rsidRDefault="00000000" w:rsidRPr="00000000" w14:paraId="00000022">
            <w:pPr>
              <w:widowControl w:val="0"/>
              <w:spacing w:after="0" w:line="240" w:lineRule="auto"/>
              <w:rPr/>
            </w:pPr>
            <w:r w:rsidDel="00000000" w:rsidR="00000000" w:rsidRPr="00000000">
              <w:rPr>
                <w:rtl w:val="0"/>
              </w:rPr>
              <w:t xml:space="preserve">Emily Marian</w:t>
            </w:r>
          </w:p>
        </w:tc>
        <w:tc>
          <w:tcPr>
            <w:shd w:fill="auto" w:val="clear"/>
            <w:tcMar>
              <w:top w:w="43.2" w:type="dxa"/>
              <w:left w:w="43.2" w:type="dxa"/>
              <w:bottom w:w="43.2" w:type="dxa"/>
              <w:right w:w="43.2" w:type="dxa"/>
            </w:tcMar>
            <w:vAlign w:val="top"/>
          </w:tcPr>
          <w:p w:rsidR="00000000" w:rsidDel="00000000" w:rsidP="00000000" w:rsidRDefault="00000000" w:rsidRPr="00000000" w14:paraId="00000023">
            <w:pPr>
              <w:widowControl w:val="0"/>
              <w:spacing w:after="0" w:line="240" w:lineRule="auto"/>
              <w:rPr/>
            </w:pPr>
            <w:r w:rsidDel="00000000" w:rsidR="00000000" w:rsidRPr="00000000">
              <w:rPr>
                <w:rtl w:val="0"/>
              </w:rPr>
            </w:r>
          </w:p>
        </w:tc>
      </w:tr>
      <w:tr>
        <w:trPr>
          <w:cantSplit w:val="1"/>
          <w:tblHeader w:val="0"/>
        </w:trPr>
        <w:tc>
          <w:tcPr>
            <w:shd w:fill="d9d9d9" w:val="clear"/>
            <w:tcMar>
              <w:top w:w="43.2" w:type="dxa"/>
              <w:left w:w="43.2" w:type="dxa"/>
              <w:bottom w:w="43.2" w:type="dxa"/>
              <w:right w:w="43.2" w:type="dxa"/>
            </w:tcMar>
            <w:vAlign w:val="top"/>
          </w:tcPr>
          <w:p w:rsidR="00000000" w:rsidDel="00000000" w:rsidP="00000000" w:rsidRDefault="00000000" w:rsidRPr="00000000" w14:paraId="00000024">
            <w:pPr>
              <w:widowControl w:val="0"/>
              <w:spacing w:after="0" w:line="240" w:lineRule="auto"/>
              <w:jc w:val="center"/>
              <w:rPr>
                <w:b w:val="1"/>
              </w:rPr>
            </w:pPr>
            <w:r w:rsidDel="00000000" w:rsidR="00000000" w:rsidRPr="00000000">
              <w:rPr>
                <w:b w:val="1"/>
                <w:rtl w:val="0"/>
              </w:rPr>
              <w:t xml:space="preserve">CLUB MEMBERSHIP</w:t>
            </w:r>
          </w:p>
        </w:tc>
        <w:tc>
          <w:tcPr>
            <w:shd w:fill="d9d9d9" w:val="clear"/>
            <w:tcMar>
              <w:top w:w="43.2" w:type="dxa"/>
              <w:left w:w="43.2" w:type="dxa"/>
              <w:bottom w:w="43.2" w:type="dxa"/>
              <w:right w:w="43.2" w:type="dxa"/>
            </w:tcMar>
            <w:vAlign w:val="top"/>
          </w:tcPr>
          <w:p w:rsidR="00000000" w:rsidDel="00000000" w:rsidP="00000000" w:rsidRDefault="00000000" w:rsidRPr="00000000" w14:paraId="00000025">
            <w:pPr>
              <w:widowControl w:val="0"/>
              <w:spacing w:after="0" w:line="240" w:lineRule="auto"/>
              <w:jc w:val="center"/>
              <w:rPr>
                <w:b w:val="1"/>
              </w:rPr>
            </w:pPr>
            <w:r w:rsidDel="00000000" w:rsidR="00000000" w:rsidRPr="00000000">
              <w:rPr>
                <w:b w:val="1"/>
                <w:rtl w:val="0"/>
              </w:rPr>
              <w:t xml:space="preserve">REPRESENTATIVE</w:t>
            </w:r>
          </w:p>
        </w:tc>
        <w:tc>
          <w:tcPr>
            <w:shd w:fill="d9d9d9" w:val="clear"/>
            <w:tcMar>
              <w:top w:w="43.2" w:type="dxa"/>
              <w:left w:w="43.2" w:type="dxa"/>
              <w:bottom w:w="43.2" w:type="dxa"/>
              <w:right w:w="43.2" w:type="dxa"/>
            </w:tcMar>
            <w:vAlign w:val="top"/>
          </w:tcPr>
          <w:p w:rsidR="00000000" w:rsidDel="00000000" w:rsidP="00000000" w:rsidRDefault="00000000" w:rsidRPr="00000000" w14:paraId="00000026">
            <w:pPr>
              <w:widowControl w:val="0"/>
              <w:spacing w:after="0" w:line="240" w:lineRule="auto"/>
              <w:jc w:val="center"/>
              <w:rPr>
                <w:b w:val="1"/>
              </w:rPr>
            </w:pPr>
            <w:r w:rsidDel="00000000" w:rsidR="00000000" w:rsidRPr="00000000">
              <w:rPr>
                <w:b w:val="1"/>
                <w:rtl w:val="0"/>
              </w:rPr>
              <w:t xml:space="preserve">ATTENDANCE</w:t>
            </w:r>
          </w:p>
        </w:tc>
      </w:tr>
      <w:tr>
        <w:trPr>
          <w:cantSplit w:val="1"/>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27">
            <w:pPr>
              <w:widowControl w:val="0"/>
              <w:spacing w:after="0" w:line="240" w:lineRule="auto"/>
              <w:rPr/>
            </w:pPr>
            <w:r w:rsidDel="00000000" w:rsidR="00000000" w:rsidRPr="00000000">
              <w:rPr>
                <w:rtl w:val="0"/>
              </w:rPr>
              <w:t xml:space="preserve">Baha'i Club</w:t>
            </w:r>
          </w:p>
        </w:tc>
        <w:tc>
          <w:tcPr>
            <w:shd w:fill="auto" w:val="clear"/>
            <w:tcMar>
              <w:top w:w="43.2" w:type="dxa"/>
              <w:left w:w="43.2" w:type="dxa"/>
              <w:bottom w:w="43.2" w:type="dxa"/>
              <w:right w:w="43.2" w:type="dxa"/>
            </w:tcMar>
            <w:vAlign w:val="top"/>
          </w:tcPr>
          <w:p w:rsidR="00000000" w:rsidDel="00000000" w:rsidP="00000000" w:rsidRDefault="00000000" w:rsidRPr="00000000" w14:paraId="00000028">
            <w:pPr>
              <w:widowControl w:val="0"/>
              <w:spacing w:after="0" w:line="240" w:lineRule="auto"/>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29">
            <w:pPr>
              <w:widowControl w:val="0"/>
              <w:spacing w:after="0" w:line="240" w:lineRule="auto"/>
              <w:rPr/>
            </w:pPr>
            <w:r w:rsidDel="00000000" w:rsidR="00000000" w:rsidRPr="00000000">
              <w:rPr>
                <w:rtl w:val="0"/>
              </w:rPr>
            </w:r>
          </w:p>
        </w:tc>
      </w:tr>
      <w:tr>
        <w:trPr>
          <w:cantSplit w:val="1"/>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2A">
            <w:pPr>
              <w:widowControl w:val="0"/>
              <w:spacing w:after="0" w:line="240" w:lineRule="auto"/>
              <w:rPr/>
            </w:pPr>
            <w:r w:rsidDel="00000000" w:rsidR="00000000" w:rsidRPr="00000000">
              <w:rPr>
                <w:rtl w:val="0"/>
              </w:rPr>
              <w:t xml:space="preserve">Fashion Club</w:t>
            </w:r>
          </w:p>
        </w:tc>
        <w:tc>
          <w:tcPr>
            <w:shd w:fill="auto" w:val="clear"/>
            <w:tcMar>
              <w:top w:w="43.2" w:type="dxa"/>
              <w:left w:w="43.2" w:type="dxa"/>
              <w:bottom w:w="43.2" w:type="dxa"/>
              <w:right w:w="43.2" w:type="dxa"/>
            </w:tcMar>
            <w:vAlign w:val="top"/>
          </w:tcPr>
          <w:p w:rsidR="00000000" w:rsidDel="00000000" w:rsidP="00000000" w:rsidRDefault="00000000" w:rsidRPr="00000000" w14:paraId="0000002B">
            <w:pPr>
              <w:widowControl w:val="0"/>
              <w:spacing w:after="0" w:line="240" w:lineRule="auto"/>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2C">
            <w:pPr>
              <w:widowControl w:val="0"/>
              <w:spacing w:after="0" w:line="240" w:lineRule="auto"/>
              <w:rPr/>
            </w:pPr>
            <w:r w:rsidDel="00000000" w:rsidR="00000000" w:rsidRPr="00000000">
              <w:rPr>
                <w:rtl w:val="0"/>
              </w:rPr>
            </w:r>
          </w:p>
        </w:tc>
      </w:tr>
      <w:tr>
        <w:trPr>
          <w:cantSplit w:val="1"/>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2D">
            <w:pPr>
              <w:widowControl w:val="0"/>
              <w:spacing w:after="0" w:line="240" w:lineRule="auto"/>
              <w:rPr/>
            </w:pPr>
            <w:r w:rsidDel="00000000" w:rsidR="00000000" w:rsidRPr="00000000">
              <w:rPr>
                <w:rtl w:val="0"/>
              </w:rPr>
              <w:t xml:space="preserve">Puente Club</w:t>
            </w:r>
          </w:p>
        </w:tc>
        <w:tc>
          <w:tcPr>
            <w:shd w:fill="auto" w:val="clear"/>
            <w:tcMar>
              <w:top w:w="43.2" w:type="dxa"/>
              <w:left w:w="43.2" w:type="dxa"/>
              <w:bottom w:w="43.2" w:type="dxa"/>
              <w:right w:w="43.2" w:type="dxa"/>
            </w:tcMar>
            <w:vAlign w:val="top"/>
          </w:tcPr>
          <w:p w:rsidR="00000000" w:rsidDel="00000000" w:rsidP="00000000" w:rsidRDefault="00000000" w:rsidRPr="00000000" w14:paraId="0000002E">
            <w:pPr>
              <w:widowControl w:val="0"/>
              <w:spacing w:after="0" w:line="240" w:lineRule="auto"/>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2F">
            <w:pPr>
              <w:widowControl w:val="0"/>
              <w:spacing w:after="0" w:line="240" w:lineRule="auto"/>
              <w:rPr/>
            </w:pPr>
            <w:r w:rsidDel="00000000" w:rsidR="00000000" w:rsidRPr="00000000">
              <w:rPr>
                <w:rtl w:val="0"/>
              </w:rPr>
            </w:r>
          </w:p>
        </w:tc>
      </w:tr>
      <w:tr>
        <w:trPr>
          <w:cantSplit w:val="1"/>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30">
            <w:pPr>
              <w:widowControl w:val="0"/>
              <w:spacing w:after="0" w:line="240" w:lineRule="auto"/>
              <w:rPr/>
            </w:pPr>
            <w:r w:rsidDel="00000000" w:rsidR="00000000" w:rsidRPr="00000000">
              <w:rPr>
                <w:rtl w:val="0"/>
              </w:rPr>
              <w:t xml:space="preserve">ΣAπ</w:t>
            </w:r>
          </w:p>
          <w:p w:rsidR="00000000" w:rsidDel="00000000" w:rsidP="00000000" w:rsidRDefault="00000000" w:rsidRPr="00000000" w14:paraId="00000031">
            <w:pPr>
              <w:widowControl w:val="0"/>
              <w:spacing w:after="0" w:line="240" w:lineRule="auto"/>
              <w:rPr/>
            </w:pPr>
            <w:r w:rsidDel="00000000" w:rsidR="00000000" w:rsidRPr="00000000">
              <w:rPr>
                <w:rtl w:val="0"/>
              </w:rPr>
              <w:t xml:space="preserve">National Society of Leadership &amp; Success</w:t>
            </w:r>
          </w:p>
        </w:tc>
        <w:tc>
          <w:tcPr>
            <w:shd w:fill="auto" w:val="clear"/>
            <w:tcMar>
              <w:top w:w="43.2" w:type="dxa"/>
              <w:left w:w="43.2" w:type="dxa"/>
              <w:bottom w:w="43.2" w:type="dxa"/>
              <w:right w:w="43.2" w:type="dxa"/>
            </w:tcMar>
            <w:vAlign w:val="top"/>
          </w:tcPr>
          <w:p w:rsidR="00000000" w:rsidDel="00000000" w:rsidP="00000000" w:rsidRDefault="00000000" w:rsidRPr="00000000" w14:paraId="00000032">
            <w:pPr>
              <w:widowControl w:val="0"/>
              <w:spacing w:after="0" w:line="240" w:lineRule="auto"/>
              <w:rPr/>
            </w:pP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33">
            <w:pPr>
              <w:widowControl w:val="0"/>
              <w:spacing w:after="0" w:line="240" w:lineRule="auto"/>
              <w:rPr/>
            </w:pPr>
            <w:r w:rsidDel="00000000" w:rsidR="00000000" w:rsidRPr="00000000">
              <w:rPr>
                <w:rtl w:val="0"/>
              </w:rPr>
            </w:r>
          </w:p>
        </w:tc>
      </w:tr>
    </w:tbl>
    <w:p w:rsidR="00000000" w:rsidDel="00000000" w:rsidP="00000000" w:rsidRDefault="00000000" w:rsidRPr="00000000" w14:paraId="00000034">
      <w:pPr>
        <w:spacing w:after="0" w:line="240" w:lineRule="auto"/>
        <w:ind w:left="0" w:firstLine="0"/>
        <w:rPr>
          <w:color w:val="ff0000"/>
          <w:highlight w:val="yellow"/>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jc w:val="left"/>
        <w:rPr>
          <w:smallCaps w:val="0"/>
          <w:strike w:val="0"/>
          <w:color w:val="000000"/>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APPROVAL OF AGENDA:</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hyperlink r:id="rId18">
        <w:r w:rsidDel="00000000" w:rsidR="00000000" w:rsidRPr="00000000">
          <w:rPr>
            <w:color w:val="1155cc"/>
            <w:u w:val="single"/>
            <w:rtl w:val="0"/>
          </w:rPr>
          <w:t xml:space="preserve">https://petaluma.santarosa.edu/petaluma-council</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u w:val="none"/>
          <w:shd w:fill="auto" w:val="clear"/>
          <w:vertAlign w:val="baseline"/>
        </w:rPr>
      </w:pP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The </w:t>
      </w:r>
      <w:r w:rsidDel="00000000" w:rsidR="00000000" w:rsidRPr="00000000">
        <w:rPr>
          <w:i w:val="1"/>
          <w:rtl w:val="0"/>
        </w:rPr>
        <w:t xml:space="preserve">Petaluma</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 Council (</w:t>
      </w:r>
      <w:r w:rsidDel="00000000" w:rsidR="00000000" w:rsidRPr="00000000">
        <w:rPr>
          <w:i w:val="1"/>
          <w:rtl w:val="0"/>
        </w:rPr>
        <w:t xml:space="preserve">P</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C) shall review the current Agenda and the documented record of the previous meeting (known as ‘Minutes’) -making corrections as needed. Minutes can be found in the link above. Any changes to the Agenda will be noted in this section.</w:t>
      </w:r>
    </w:p>
    <w:p w:rsidR="00000000" w:rsidDel="00000000" w:rsidP="00000000" w:rsidRDefault="00000000" w:rsidRPr="00000000" w14:paraId="0000003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pPr>
      <w:r w:rsidDel="00000000" w:rsidR="00000000" w:rsidRPr="00000000">
        <w:rPr>
          <w:rtl w:val="0"/>
        </w:rPr>
        <w:t xml:space="preserve">Current Meeting Agenda- #19</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mallCaps w:val="0"/>
          <w:strike w:val="0"/>
          <w:color w:val="000000"/>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PUBLIC COMMENTS (</w:t>
      </w:r>
      <w:r w:rsidDel="00000000" w:rsidR="00000000" w:rsidRPr="00000000">
        <w:rPr>
          <w:b w:val="1"/>
          <w:rtl w:val="0"/>
        </w:rPr>
        <w:t xml:space="preserve">03</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MINUTES PER SPEAKER, 10 MINUTES PER TOPIC)</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hyperlink r:id="rId19">
        <w:r w:rsidDel="00000000" w:rsidR="00000000" w:rsidRPr="00000000">
          <w:rPr>
            <w:rFonts w:ascii="Calibri" w:cs="Calibri" w:eastAsia="Calibri" w:hAnsi="Calibri"/>
            <w:b w:val="1"/>
            <w:i w:val="0"/>
            <w:smallCaps w:val="0"/>
            <w:strike w:val="0"/>
            <w:color w:val="0563c1"/>
            <w:u w:val="single"/>
            <w:shd w:fill="auto" w:val="clear"/>
            <w:vertAlign w:val="baseline"/>
            <w:rtl w:val="0"/>
          </w:rPr>
          <w:br w:type="textWrapping"/>
        </w:r>
      </w:hyperlink>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Members of the Public may address the </w:t>
      </w:r>
      <w:r w:rsidDel="00000000" w:rsidR="00000000" w:rsidRPr="00000000">
        <w:rPr>
          <w:i w:val="1"/>
          <w:rtl w:val="0"/>
        </w:rPr>
        <w:t xml:space="preserve">P</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C. Clarifying questions and comments may be entertained. The </w:t>
      </w:r>
      <w:r w:rsidDel="00000000" w:rsidR="00000000" w:rsidRPr="00000000">
        <w:rPr>
          <w:i w:val="1"/>
          <w:rtl w:val="0"/>
        </w:rPr>
        <w:t xml:space="preserve">P</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C may restrict Public Comment to only speakers who wish to comment on items on the Agenda. [Ralph M. Brown Act (</w:t>
      </w:r>
      <w:hyperlink r:id="rId20">
        <w:r w:rsidDel="00000000" w:rsidR="00000000" w:rsidRPr="00000000">
          <w:rPr>
            <w:rFonts w:ascii="Calibri" w:cs="Calibri" w:eastAsia="Calibri" w:hAnsi="Calibri"/>
            <w:b w:val="0"/>
            <w:i w:val="1"/>
            <w:smallCaps w:val="0"/>
            <w:strike w:val="0"/>
            <w:color w:val="0563c1"/>
            <w:u w:val="single"/>
            <w:shd w:fill="auto" w:val="clear"/>
            <w:vertAlign w:val="baseline"/>
            <w:rtl w:val="0"/>
          </w:rPr>
          <w:t xml:space="preserve">California Government Code §54950-54963</w:t>
        </w:r>
      </w:hyperlink>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 specifically </w:t>
      </w:r>
      <w:hyperlink r:id="rId21">
        <w:r w:rsidDel="00000000" w:rsidR="00000000" w:rsidRPr="00000000">
          <w:rPr>
            <w:rFonts w:ascii="Calibri" w:cs="Calibri" w:eastAsia="Calibri" w:hAnsi="Calibri"/>
            <w:b w:val="0"/>
            <w:i w:val="1"/>
            <w:smallCaps w:val="0"/>
            <w:strike w:val="0"/>
            <w:color w:val="0563c1"/>
            <w:u w:val="single"/>
            <w:shd w:fill="auto" w:val="clear"/>
            <w:vertAlign w:val="baseline"/>
            <w:rtl w:val="0"/>
          </w:rPr>
          <w:t xml:space="preserve">§54954.3</w:t>
        </w:r>
      </w:hyperlink>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ff0000"/>
        </w:rPr>
      </w:pPr>
      <w:r w:rsidDel="00000000" w:rsidR="00000000" w:rsidRPr="00000000">
        <w:rPr>
          <w:rtl w:val="0"/>
        </w:rPr>
      </w:r>
    </w:p>
    <w:p w:rsidR="00000000" w:rsidDel="00000000" w:rsidP="00000000" w:rsidRDefault="00000000" w:rsidRPr="00000000" w14:paraId="0000003B">
      <w:pPr>
        <w:numPr>
          <w:ilvl w:val="0"/>
          <w:numId w:val="2"/>
        </w:numPr>
        <w:spacing w:after="0" w:line="240" w:lineRule="auto"/>
        <w:ind w:left="360"/>
        <w:rPr/>
      </w:pPr>
      <w:r w:rsidDel="00000000" w:rsidR="00000000" w:rsidRPr="00000000">
        <w:rPr>
          <w:b w:val="1"/>
          <w:rtl w:val="0"/>
        </w:rPr>
        <w:t xml:space="preserve">REPORTS</w:t>
      </w:r>
      <w:r w:rsidDel="00000000" w:rsidR="00000000" w:rsidRPr="00000000">
        <w:rPr>
          <w:rtl w:val="0"/>
        </w:rPr>
      </w:r>
    </w:p>
    <w:p w:rsidR="00000000" w:rsidDel="00000000" w:rsidP="00000000" w:rsidRDefault="00000000" w:rsidRPr="00000000" w14:paraId="0000003C">
      <w:pPr>
        <w:spacing w:after="0" w:line="240" w:lineRule="auto"/>
        <w:ind w:left="1224" w:firstLine="0"/>
        <w:rPr/>
      </w:pPr>
      <w:r w:rsidDel="00000000" w:rsidR="00000000" w:rsidRPr="00000000">
        <w:rPr>
          <w:rtl w:val="0"/>
        </w:rPr>
      </w:r>
    </w:p>
    <w:p w:rsidR="00000000" w:rsidDel="00000000" w:rsidP="00000000" w:rsidRDefault="00000000" w:rsidRPr="00000000" w14:paraId="0000003D">
      <w:pPr>
        <w:numPr>
          <w:ilvl w:val="0"/>
          <w:numId w:val="2"/>
        </w:numPr>
        <w:spacing w:after="0" w:line="240" w:lineRule="auto"/>
        <w:ind w:left="360"/>
        <w:rPr/>
      </w:pPr>
      <w:r w:rsidDel="00000000" w:rsidR="00000000" w:rsidRPr="00000000">
        <w:rPr>
          <w:b w:val="1"/>
          <w:rtl w:val="0"/>
        </w:rPr>
        <w:t xml:space="preserve">NEW BUSINESS </w:t>
      </w:r>
    </w:p>
    <w:p w:rsidR="00000000" w:rsidDel="00000000" w:rsidP="00000000" w:rsidRDefault="00000000" w:rsidRPr="00000000" w14:paraId="0000003E">
      <w:pPr>
        <w:numPr>
          <w:ilvl w:val="1"/>
          <w:numId w:val="2"/>
        </w:numPr>
        <w:spacing w:after="0" w:line="240" w:lineRule="auto"/>
        <w:ind w:left="792" w:hanging="432"/>
      </w:pPr>
      <w:r w:rsidDel="00000000" w:rsidR="00000000" w:rsidRPr="00000000">
        <w:rPr>
          <w:rtl w:val="0"/>
        </w:rPr>
        <w:t xml:space="preserve">A motion may come forward to approve a Club Grant Proposal.</w:t>
        <w:br w:type="textWrapping"/>
      </w:r>
      <w:r w:rsidDel="00000000" w:rsidR="00000000" w:rsidRPr="00000000">
        <w:rPr>
          <w:b w:val="1"/>
          <w:rtl w:val="0"/>
        </w:rPr>
        <w:t xml:space="preserve">CLUB: </w:t>
      </w:r>
      <w:r w:rsidDel="00000000" w:rsidR="00000000" w:rsidRPr="00000000">
        <w:rPr>
          <w:rtl w:val="0"/>
        </w:rPr>
        <w:t xml:space="preserve">Puente Club;</w:t>
      </w:r>
      <w:r w:rsidDel="00000000" w:rsidR="00000000" w:rsidRPr="00000000">
        <w:rPr>
          <w:b w:val="1"/>
          <w:rtl w:val="0"/>
        </w:rPr>
        <w:t xml:space="preserve"> </w:t>
      </w:r>
      <w:r w:rsidDel="00000000" w:rsidR="00000000" w:rsidRPr="00000000">
        <w:rPr>
          <w:rtl w:val="0"/>
        </w:rPr>
        <w:t xml:space="preserve">  </w:t>
      </w:r>
      <w:r w:rsidDel="00000000" w:rsidR="00000000" w:rsidRPr="00000000">
        <w:rPr>
          <w:b w:val="1"/>
          <w:rtl w:val="0"/>
        </w:rPr>
        <w:t xml:space="preserve">FOR: </w:t>
      </w:r>
      <w:r w:rsidDel="00000000" w:rsidR="00000000" w:rsidRPr="00000000">
        <w:rPr>
          <w:rtl w:val="0"/>
        </w:rPr>
        <w:t xml:space="preserve">Under the Sea Dance supplies and DJ ;</w:t>
      </w:r>
      <w:r w:rsidDel="00000000" w:rsidR="00000000" w:rsidRPr="00000000">
        <w:rPr>
          <w:b w:val="1"/>
          <w:rtl w:val="0"/>
        </w:rPr>
        <w:t xml:space="preserve">   AMOUNT: </w:t>
      </w:r>
      <w:r w:rsidDel="00000000" w:rsidR="00000000" w:rsidRPr="00000000">
        <w:rPr>
          <w:rtl w:val="0"/>
        </w:rPr>
        <w:t xml:space="preserve">$850 ;   </w:t>
      </w:r>
    </w:p>
    <w:p w:rsidR="00000000" w:rsidDel="00000000" w:rsidP="00000000" w:rsidRDefault="00000000" w:rsidRPr="00000000" w14:paraId="0000003F">
      <w:pPr>
        <w:spacing w:after="0" w:line="240" w:lineRule="auto"/>
        <w:ind w:left="792" w:firstLine="0"/>
        <w:rPr/>
      </w:pPr>
      <w:r w:rsidDel="00000000" w:rsidR="00000000" w:rsidRPr="00000000">
        <w:rPr>
          <w:b w:val="1"/>
          <w:rtl w:val="0"/>
        </w:rPr>
        <w:t xml:space="preserve">LINKED BELOW: </w:t>
      </w:r>
      <w:hyperlink r:id="rId22">
        <w:r w:rsidDel="00000000" w:rsidR="00000000" w:rsidRPr="00000000">
          <w:rPr>
            <w:color w:val="1155cc"/>
            <w:u w:val="single"/>
            <w:rtl w:val="0"/>
          </w:rPr>
          <w:t xml:space="preserve">https://drive.google.com/file/d/1ctd0gCt0LINGPwVWGR_FonUnSOl1ZMML/view?usp=sharing</w:t>
        </w:r>
      </w:hyperlink>
      <w:r w:rsidDel="00000000" w:rsidR="00000000" w:rsidRPr="00000000">
        <w:rPr>
          <w:rtl w:val="0"/>
        </w:rPr>
        <w:t xml:space="preserve">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smallCaps w:val="0"/>
          <w:strike w:val="0"/>
          <w:color w:val="000000"/>
          <w:shd w:fill="auto" w:val="clear"/>
          <w:vertAlign w:val="baseline"/>
        </w:rPr>
      </w:pPr>
      <w:r w:rsidDel="00000000" w:rsidR="00000000" w:rsidRPr="00000000">
        <w:rPr>
          <w:b w:val="1"/>
          <w:rtl w:val="0"/>
        </w:rPr>
        <w:t xml:space="preserve">COMMUNICATIONS FROM THE FLOOR: </w:t>
        <w:br w:type="textWrapping"/>
      </w:r>
      <w:r w:rsidDel="00000000" w:rsidR="00000000" w:rsidRPr="00000000">
        <w:rPr>
          <w:i w:val="1"/>
          <w:rtl w:val="0"/>
        </w:rPr>
        <w:t xml:space="preserve">Announcements/future meeting requests/questions?</w:t>
        <w:br w:type="textWrapping"/>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smallCaps w:val="0"/>
          <w:strike w:val="0"/>
          <w:color w:val="000000"/>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ADJOURNMENT; END TIME:</w:t>
      </w:r>
      <w:r w:rsidDel="00000000" w:rsidR="00000000" w:rsidRPr="00000000">
        <w:rPr>
          <w:rtl w:val="0"/>
        </w:rPr>
      </w:r>
    </w:p>
    <w:sectPr>
      <w:pgSz w:h="15840" w:w="12240" w:orient="portrait"/>
      <w:pgMar w:bottom="450" w:top="5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360" w:hanging="360"/>
      </w:pPr>
      <w:rPr>
        <w:b w:val="1"/>
        <w:i w:val="0"/>
        <w:sz w:val="22"/>
        <w:szCs w:val="22"/>
      </w:rPr>
    </w:lvl>
    <w:lvl w:ilvl="1">
      <w:start w:val="1"/>
      <w:numFmt w:val="upperLetter"/>
      <w:lvlText w:val="%2."/>
      <w:lvlJc w:val="left"/>
      <w:pPr>
        <w:ind w:left="792" w:hanging="432"/>
      </w:pPr>
      <w:rPr>
        <w:b w:val="1"/>
      </w:rPr>
    </w:lvl>
    <w:lvl w:ilvl="2">
      <w:start w:val="1"/>
      <w:numFmt w:val="bullet"/>
      <w:lvlText w:val="●"/>
      <w:lvlJc w:val="left"/>
      <w:pPr>
        <w:ind w:left="1224" w:hanging="504"/>
      </w:pPr>
      <w:rPr>
        <w:b w:val="1"/>
        <w:color w:val="000000"/>
      </w:rPr>
    </w:lvl>
    <w:lvl w:ilvl="3">
      <w:start w:val="1"/>
      <w:numFmt w:val="bullet"/>
      <w:lvlText w:val="●"/>
      <w:lvlJc w:val="left"/>
      <w:pPr>
        <w:ind w:left="1728" w:hanging="647"/>
      </w:pPr>
      <w:rPr>
        <w:rFonts w:ascii="Noto Sans Symbols" w:cs="Noto Sans Symbols" w:eastAsia="Noto Sans Symbols" w:hAnsi="Noto Sans Symbols"/>
        <w:b w:val="1"/>
      </w:rPr>
    </w:lvl>
    <w:lvl w:ilvl="4">
      <w:start w:val="1"/>
      <w:numFmt w:val="decimal"/>
      <w:lvlText w:val="%1.%2.●.●.%5."/>
      <w:lvlJc w:val="left"/>
      <w:pPr>
        <w:ind w:left="2232" w:hanging="792"/>
      </w:pPr>
      <w:rPr/>
    </w:lvl>
    <w:lvl w:ilvl="5">
      <w:start w:val="1"/>
      <w:numFmt w:val="decimal"/>
      <w:lvlText w:val="%1.%2.●.●.%5.%6."/>
      <w:lvlJc w:val="left"/>
      <w:pPr>
        <w:ind w:left="2736" w:hanging="934.9999999999998"/>
      </w:pPr>
      <w:rPr/>
    </w:lvl>
    <w:lvl w:ilvl="6">
      <w:start w:val="1"/>
      <w:numFmt w:val="decimal"/>
      <w:lvlText w:val="%1.%2.●.●.%5.%6.%7."/>
      <w:lvlJc w:val="left"/>
      <w:pPr>
        <w:ind w:left="3240" w:hanging="1080"/>
      </w:pPr>
      <w:rPr/>
    </w:lvl>
    <w:lvl w:ilvl="7">
      <w:start w:val="1"/>
      <w:numFmt w:val="decimal"/>
      <w:lvlText w:val="%1.%2.●.●.%5.%6.%7.%8."/>
      <w:lvlJc w:val="left"/>
      <w:pPr>
        <w:ind w:left="3744" w:hanging="1224.0000000000005"/>
      </w:pPr>
      <w:rPr/>
    </w:lvl>
    <w:lvl w:ilvl="8">
      <w:start w:val="1"/>
      <w:numFmt w:val="decimal"/>
      <w:lvlText w:val="%1.%2.●.●.%5.%6.%7.%8.%9."/>
      <w:lvlJc w:val="left"/>
      <w:pPr>
        <w:ind w:left="4320" w:hanging="144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leginfo.legislature.ca.gov/faces/codes_displayText.xhtml?division=2.&amp;chapter=9.&amp;part=1.&amp;lawCode=GOV&amp;title=5." TargetMode="External"/><Relationship Id="rId11" Type="http://schemas.openxmlformats.org/officeDocument/2006/relationships/hyperlink" Target="https://petaluma.santarosa.edu/petaluma-council" TargetMode="External"/><Relationship Id="rId22" Type="http://schemas.openxmlformats.org/officeDocument/2006/relationships/hyperlink" Target="https://drive.google.com/file/d/1ctd0gCt0LINGPwVWGR_FonUnSOl1ZMML/view?usp=sharing" TargetMode="External"/><Relationship Id="rId10" Type="http://schemas.openxmlformats.org/officeDocument/2006/relationships/hyperlink" Target="https://santarosa-edu.zoom.us/j/88516419729" TargetMode="External"/><Relationship Id="rId21" Type="http://schemas.openxmlformats.org/officeDocument/2006/relationships/hyperlink" Target="https://leginfo.legislature.ca.gov/faces/codes_displaySection.xhtml?sectionNum=54954.&amp;lawCode=GOV" TargetMode="External"/><Relationship Id="rId13" Type="http://schemas.openxmlformats.org/officeDocument/2006/relationships/hyperlink" Target="tel:+17075274424" TargetMode="External"/><Relationship Id="rId12" Type="http://schemas.openxmlformats.org/officeDocument/2006/relationships/hyperlink" Target="https://studentlife.santarosa.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aps.santarosa.edu/sites/maps.santarosa.edu/files/documents/Petaluma%20PR%20Fall%208-10-22%202pg.pdf" TargetMode="External"/><Relationship Id="rId15" Type="http://schemas.openxmlformats.org/officeDocument/2006/relationships/hyperlink" Target="tel:+17075222602" TargetMode="External"/><Relationship Id="rId14" Type="http://schemas.openxmlformats.org/officeDocument/2006/relationships/hyperlink" Target="mailto:cwells@santarosa.edu" TargetMode="External"/><Relationship Id="rId17" Type="http://schemas.openxmlformats.org/officeDocument/2006/relationships/hyperlink" Target="tel:+17075241808" TargetMode="External"/><Relationship Id="rId16" Type="http://schemas.openxmlformats.org/officeDocument/2006/relationships/hyperlink" Target="mailto:clubaccounts@santarosa.edu" TargetMode="External"/><Relationship Id="rId5" Type="http://schemas.openxmlformats.org/officeDocument/2006/relationships/styles" Target="styles.xml"/><Relationship Id="rId19" Type="http://schemas.openxmlformats.org/officeDocument/2006/relationships/hyperlink" Target="https://www.google.com/search?q=timer&amp;rlz=1C1GGRV_enUS756US756&amp;oq=timer&amp;aqs=chrome..69i57j0l5.2623j0j7&amp;sourceid=chrome&amp;ie=UTF-8" TargetMode="External"/><Relationship Id="rId6" Type="http://schemas.openxmlformats.org/officeDocument/2006/relationships/image" Target="media/image1.jpg"/><Relationship Id="rId18" Type="http://schemas.openxmlformats.org/officeDocument/2006/relationships/hyperlink" Target="https://petaluma.santarosa.edu/petaluma-council" TargetMode="External"/><Relationship Id="rId7" Type="http://schemas.openxmlformats.org/officeDocument/2006/relationships/hyperlink" Target="https://maps.app.goo.gl/DWCvGqgn7XZ4xxXx8" TargetMode="External"/><Relationship Id="rId8" Type="http://schemas.openxmlformats.org/officeDocument/2006/relationships/hyperlink" Target="https://www.santarosa.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